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31417D">
      <w:pPr>
        <w:pStyle w:val="snext0Normal"/>
        <w:widowControl/>
        <w:jc w:val="center"/>
      </w:pPr>
      <w:r>
        <w:rPr>
          <w:sz w:val="32"/>
          <w:szCs w:val="32"/>
        </w:rPr>
        <w:t>Study Guide</w:t>
      </w:r>
      <w:r>
        <w:rPr>
          <w:sz w:val="32"/>
          <w:szCs w:val="32"/>
        </w:rPr>
        <w:br/>
      </w:r>
      <w:r>
        <w:rPr>
          <w:sz w:val="32"/>
          <w:szCs w:val="32"/>
        </w:rPr>
        <w:br/>
      </w:r>
      <w:r>
        <w:t>Story</w:t>
      </w:r>
      <w:r>
        <w:t xml:space="preserve"> Elements</w:t>
      </w:r>
      <w:r>
        <w:br/>
        <w:t>03/19/2012</w:t>
      </w:r>
    </w:p>
    <w:p w:rsidR="00000000" w:rsidRDefault="0031417D">
      <w:pPr>
        <w:autoSpaceDE w:val="0"/>
        <w:autoSpaceDN w:val="0"/>
        <w:adjustRightInd w:val="0"/>
        <w:spacing w:after="0" w:line="240" w:lineRule="auto"/>
        <w:jc w:val="center"/>
        <w:rPr>
          <w:rFonts w:ascii="Times New Roman" w:hAnsi="Times New Roman" w:cs="Times New Roman"/>
          <w:sz w:val="32"/>
          <w:szCs w:val="32"/>
        </w:rPr>
      </w:pPr>
    </w:p>
    <w:p w:rsidR="00000000" w:rsidRDefault="0031417D">
      <w:pPr>
        <w:autoSpaceDE w:val="0"/>
        <w:autoSpaceDN w:val="0"/>
        <w:adjustRightInd w:val="0"/>
        <w:spacing w:after="0" w:line="240" w:lineRule="auto"/>
        <w:rPr>
          <w:rFonts w:ascii="Times New Roman" w:hAnsi="Times New Roman" w:cs="Times New Roman"/>
          <w:sz w:val="24"/>
          <w:szCs w:val="24"/>
        </w:rPr>
      </w:pPr>
      <w:r>
        <w:br/>
      </w:r>
    </w:p>
    <w:p w:rsidR="00000000" w:rsidRDefault="0031417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Story Elements - </w:t>
      </w:r>
      <w:proofErr w:type="gramStart"/>
      <w:r>
        <w:rPr>
          <w:rFonts w:ascii="Times New Roman" w:hAnsi="Times New Roman" w:cs="Times New Roman"/>
          <w:b/>
          <w:bCs/>
          <w:sz w:val="24"/>
          <w:szCs w:val="24"/>
        </w:rPr>
        <w:t>A</w:t>
      </w:r>
      <w:proofErr w:type="gramEnd"/>
      <w:r>
        <w:rPr>
          <w:rFonts w:ascii="Times New Roman" w:hAnsi="Times New Roman" w:cs="Times New Roman"/>
          <w:b/>
          <w:bCs/>
          <w:sz w:val="24"/>
          <w:szCs w:val="24"/>
        </w:rPr>
        <w:br/>
      </w:r>
      <w:r>
        <w:rPr>
          <w:rFonts w:ascii="Times New Roman" w:hAnsi="Times New Roman" w:cs="Times New Roman"/>
          <w:sz w:val="24"/>
          <w:szCs w:val="24"/>
        </w:rPr>
        <w:t>A fictional passage is a work of literature which focuses on characters, events, and other story elements imagined by the author.</w:t>
      </w:r>
    </w:p>
    <w:p w:rsidR="00000000" w:rsidRDefault="0031417D">
      <w:pPr>
        <w:autoSpaceDE w:val="0"/>
        <w:autoSpaceDN w:val="0"/>
        <w:adjustRightInd w:val="0"/>
        <w:spacing w:after="0" w:line="240" w:lineRule="auto"/>
        <w:rPr>
          <w:rFonts w:ascii="Times New Roman" w:hAnsi="Times New Roman" w:cs="Times New Roman"/>
          <w:sz w:val="24"/>
          <w:szCs w:val="24"/>
        </w:rPr>
      </w:pPr>
    </w:p>
    <w:p w:rsidR="00000000" w:rsidRDefault="0031417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Reading comprehension is the ability to read a story, </w:t>
      </w:r>
      <w:proofErr w:type="gramStart"/>
      <w:r>
        <w:rPr>
          <w:rFonts w:ascii="Times New Roman" w:hAnsi="Times New Roman" w:cs="Times New Roman"/>
          <w:sz w:val="24"/>
          <w:szCs w:val="24"/>
        </w:rPr>
        <w:t>understand</w:t>
      </w:r>
      <w:proofErr w:type="gramEnd"/>
      <w:r>
        <w:rPr>
          <w:rFonts w:ascii="Times New Roman" w:hAnsi="Times New Roman" w:cs="Times New Roman"/>
          <w:sz w:val="24"/>
          <w:szCs w:val="24"/>
        </w:rPr>
        <w:t xml:space="preserve"> story details, make connections among story details, and con</w:t>
      </w:r>
      <w:r>
        <w:rPr>
          <w:rFonts w:ascii="Times New Roman" w:hAnsi="Times New Roman" w:cs="Times New Roman"/>
          <w:sz w:val="24"/>
          <w:szCs w:val="24"/>
        </w:rPr>
        <w:t>struct meaning from the text.  To aid reading comprehension, the student and parents should use a story from the textbook, or a section from a book the teacher has assigned to discuss the student's reading assignments.</w:t>
      </w:r>
      <w:r>
        <w:rPr>
          <w:rFonts w:ascii="Times New Roman" w:hAnsi="Times New Roman" w:cs="Times New Roman"/>
          <w:sz w:val="24"/>
          <w:szCs w:val="24"/>
        </w:rPr>
        <w:br/>
      </w:r>
      <w:r>
        <w:rPr>
          <w:rFonts w:ascii="Times New Roman" w:hAnsi="Times New Roman" w:cs="Times New Roman"/>
          <w:sz w:val="24"/>
          <w:szCs w:val="24"/>
        </w:rPr>
        <w:br/>
        <w:t>Before reading, the student should b</w:t>
      </w:r>
      <w:r>
        <w:rPr>
          <w:rFonts w:ascii="Times New Roman" w:hAnsi="Times New Roman" w:cs="Times New Roman"/>
          <w:sz w:val="24"/>
          <w:szCs w:val="24"/>
        </w:rPr>
        <w:t>ecome familiar with the following elements</w:t>
      </w:r>
      <w:proofErr w:type="gramStart"/>
      <w:r>
        <w:rPr>
          <w:rFonts w:ascii="Times New Roman" w:hAnsi="Times New Roman" w:cs="Times New Roman"/>
          <w:sz w:val="24"/>
          <w:szCs w:val="24"/>
        </w:rPr>
        <w:t>:</w:t>
      </w:r>
      <w:proofErr w:type="gramEnd"/>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u w:val="single"/>
        </w:rPr>
        <w:t>Plot</w:t>
      </w:r>
      <w:r>
        <w:rPr>
          <w:rFonts w:ascii="Times New Roman" w:hAnsi="Times New Roman" w:cs="Times New Roman"/>
          <w:sz w:val="24"/>
          <w:szCs w:val="24"/>
        </w:rPr>
        <w:t xml:space="preserve"> is the action of a story which consists of five different components.</w:t>
      </w:r>
      <w:r>
        <w:rPr>
          <w:rFonts w:ascii="Times New Roman" w:hAnsi="Times New Roman" w:cs="Times New Roman"/>
          <w:sz w:val="24"/>
          <w:szCs w:val="24"/>
        </w:rPr>
        <w:br/>
      </w:r>
      <w:r>
        <w:rPr>
          <w:rFonts w:ascii="Times New Roman" w:hAnsi="Times New Roman" w:cs="Times New Roman"/>
          <w:b/>
          <w:bCs/>
          <w:sz w:val="24"/>
          <w:szCs w:val="24"/>
        </w:rPr>
        <w:t>Exposition</w:t>
      </w:r>
      <w:r>
        <w:rPr>
          <w:rFonts w:ascii="Times New Roman" w:hAnsi="Times New Roman" w:cs="Times New Roman"/>
          <w:sz w:val="24"/>
          <w:szCs w:val="24"/>
        </w:rPr>
        <w:t>: any relevant details that occurred before the story actually began</w:t>
      </w:r>
      <w:r>
        <w:rPr>
          <w:rFonts w:ascii="Times New Roman" w:hAnsi="Times New Roman" w:cs="Times New Roman"/>
          <w:sz w:val="24"/>
          <w:szCs w:val="24"/>
        </w:rPr>
        <w:br/>
      </w:r>
      <w:r>
        <w:rPr>
          <w:rFonts w:ascii="Times New Roman" w:hAnsi="Times New Roman" w:cs="Times New Roman"/>
          <w:b/>
          <w:bCs/>
          <w:sz w:val="24"/>
          <w:szCs w:val="24"/>
        </w:rPr>
        <w:t>Rising action</w:t>
      </w:r>
      <w:r>
        <w:rPr>
          <w:rFonts w:ascii="Times New Roman" w:hAnsi="Times New Roman" w:cs="Times New Roman"/>
          <w:sz w:val="24"/>
          <w:szCs w:val="24"/>
        </w:rPr>
        <w:t>: the central part of a story, which include</w:t>
      </w:r>
      <w:r>
        <w:rPr>
          <w:rFonts w:ascii="Times New Roman" w:hAnsi="Times New Roman" w:cs="Times New Roman"/>
          <w:sz w:val="24"/>
          <w:szCs w:val="24"/>
        </w:rPr>
        <w:t>s various events and problems as they start to arise; it leads to the climax</w:t>
      </w:r>
      <w:r>
        <w:rPr>
          <w:rFonts w:ascii="Times New Roman" w:hAnsi="Times New Roman" w:cs="Times New Roman"/>
          <w:sz w:val="24"/>
          <w:szCs w:val="24"/>
        </w:rPr>
        <w:br/>
      </w:r>
      <w:r>
        <w:rPr>
          <w:rFonts w:ascii="Times New Roman" w:hAnsi="Times New Roman" w:cs="Times New Roman"/>
          <w:b/>
          <w:bCs/>
          <w:sz w:val="24"/>
          <w:szCs w:val="24"/>
        </w:rPr>
        <w:t>Climax</w:t>
      </w:r>
      <w:r>
        <w:rPr>
          <w:rFonts w:ascii="Times New Roman" w:hAnsi="Times New Roman" w:cs="Times New Roman"/>
          <w:sz w:val="24"/>
          <w:szCs w:val="24"/>
        </w:rPr>
        <w:t>: the turning point of action in a story when the most exciting events occur</w:t>
      </w:r>
      <w:r>
        <w:rPr>
          <w:rFonts w:ascii="Times New Roman" w:hAnsi="Times New Roman" w:cs="Times New Roman"/>
          <w:sz w:val="24"/>
          <w:szCs w:val="24"/>
        </w:rPr>
        <w:br/>
      </w:r>
      <w:r>
        <w:rPr>
          <w:rFonts w:ascii="Times New Roman" w:hAnsi="Times New Roman" w:cs="Times New Roman"/>
          <w:b/>
          <w:bCs/>
          <w:sz w:val="24"/>
          <w:szCs w:val="24"/>
        </w:rPr>
        <w:t>Falling action</w:t>
      </w:r>
      <w:r>
        <w:rPr>
          <w:rFonts w:ascii="Times New Roman" w:hAnsi="Times New Roman" w:cs="Times New Roman"/>
          <w:sz w:val="24"/>
          <w:szCs w:val="24"/>
        </w:rPr>
        <w:t>: the part of a story where the actions and problems begin coming to a closure</w:t>
      </w:r>
      <w:r>
        <w:rPr>
          <w:rFonts w:ascii="Times New Roman" w:hAnsi="Times New Roman" w:cs="Times New Roman"/>
          <w:sz w:val="24"/>
          <w:szCs w:val="24"/>
        </w:rPr>
        <w:br/>
      </w:r>
      <w:r>
        <w:rPr>
          <w:rFonts w:ascii="Times New Roman" w:hAnsi="Times New Roman" w:cs="Times New Roman"/>
          <w:b/>
          <w:bCs/>
          <w:sz w:val="24"/>
          <w:szCs w:val="24"/>
        </w:rPr>
        <w:t>Res</w:t>
      </w:r>
      <w:r>
        <w:rPr>
          <w:rFonts w:ascii="Times New Roman" w:hAnsi="Times New Roman" w:cs="Times New Roman"/>
          <w:b/>
          <w:bCs/>
          <w:sz w:val="24"/>
          <w:szCs w:val="24"/>
        </w:rPr>
        <w:t>olution</w:t>
      </w:r>
      <w:r>
        <w:rPr>
          <w:rFonts w:ascii="Times New Roman" w:hAnsi="Times New Roman" w:cs="Times New Roman"/>
          <w:sz w:val="24"/>
          <w:szCs w:val="24"/>
        </w:rPr>
        <w:t>: the closing of a story when the problems are solved and the story comes to an end</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u w:val="single"/>
        </w:rPr>
        <w:t>Characterization</w:t>
      </w:r>
      <w:r>
        <w:rPr>
          <w:rFonts w:ascii="Times New Roman" w:hAnsi="Times New Roman" w:cs="Times New Roman"/>
          <w:sz w:val="24"/>
          <w:szCs w:val="24"/>
        </w:rPr>
        <w:t xml:space="preserve"> is the technique authors use to make their characters come to life.  This is achieved through the author's direct or indirect description of the ch</w:t>
      </w:r>
      <w:r>
        <w:rPr>
          <w:rFonts w:ascii="Times New Roman" w:hAnsi="Times New Roman" w:cs="Times New Roman"/>
          <w:sz w:val="24"/>
          <w:szCs w:val="24"/>
        </w:rPr>
        <w:t>aracter, the characters' dialogue or thoughts about him/herself, other character's dialogue or thoughts about the main character, or events from within the story.</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u w:val="single"/>
        </w:rPr>
        <w:t>Conflict</w:t>
      </w:r>
      <w:r>
        <w:rPr>
          <w:rFonts w:ascii="Times New Roman" w:hAnsi="Times New Roman" w:cs="Times New Roman"/>
          <w:sz w:val="24"/>
          <w:szCs w:val="24"/>
        </w:rPr>
        <w:t xml:space="preserve"> in a story is the problem in a story.  There are five basic types of conflict:</w:t>
      </w:r>
      <w:r>
        <w:rPr>
          <w:rFonts w:ascii="Times New Roman" w:hAnsi="Times New Roman" w:cs="Times New Roman"/>
          <w:sz w:val="24"/>
          <w:szCs w:val="24"/>
        </w:rPr>
        <w:br/>
      </w:r>
      <w:r>
        <w:rPr>
          <w:rFonts w:ascii="Times New Roman" w:hAnsi="Times New Roman" w:cs="Times New Roman"/>
          <w:b/>
          <w:bCs/>
          <w:sz w:val="24"/>
          <w:szCs w:val="24"/>
        </w:rPr>
        <w:t>Char</w:t>
      </w:r>
      <w:r>
        <w:rPr>
          <w:rFonts w:ascii="Times New Roman" w:hAnsi="Times New Roman" w:cs="Times New Roman"/>
          <w:b/>
          <w:bCs/>
          <w:sz w:val="24"/>
          <w:szCs w:val="24"/>
        </w:rPr>
        <w:t>acter vs. Character</w:t>
      </w:r>
      <w:r>
        <w:rPr>
          <w:rFonts w:ascii="Times New Roman" w:hAnsi="Times New Roman" w:cs="Times New Roman"/>
          <w:sz w:val="24"/>
          <w:szCs w:val="24"/>
        </w:rPr>
        <w:t>: a character has a problem with one or more of the other characters</w:t>
      </w:r>
      <w:r>
        <w:rPr>
          <w:rFonts w:ascii="Times New Roman" w:hAnsi="Times New Roman" w:cs="Times New Roman"/>
          <w:sz w:val="24"/>
          <w:szCs w:val="24"/>
        </w:rPr>
        <w:br/>
      </w:r>
      <w:r>
        <w:rPr>
          <w:rFonts w:ascii="Times New Roman" w:hAnsi="Times New Roman" w:cs="Times New Roman"/>
          <w:b/>
          <w:bCs/>
          <w:sz w:val="24"/>
          <w:szCs w:val="24"/>
        </w:rPr>
        <w:t>Character vs. Self</w:t>
      </w:r>
      <w:r>
        <w:rPr>
          <w:rFonts w:ascii="Times New Roman" w:hAnsi="Times New Roman" w:cs="Times New Roman"/>
          <w:sz w:val="24"/>
          <w:szCs w:val="24"/>
        </w:rPr>
        <w:t>: a character has a problem with him/herself either internally or externally</w:t>
      </w:r>
      <w:r>
        <w:rPr>
          <w:rFonts w:ascii="Times New Roman" w:hAnsi="Times New Roman" w:cs="Times New Roman"/>
          <w:sz w:val="24"/>
          <w:szCs w:val="24"/>
        </w:rPr>
        <w:br/>
      </w:r>
      <w:r>
        <w:rPr>
          <w:rFonts w:ascii="Times New Roman" w:hAnsi="Times New Roman" w:cs="Times New Roman"/>
          <w:b/>
          <w:bCs/>
          <w:sz w:val="24"/>
          <w:szCs w:val="24"/>
        </w:rPr>
        <w:t>Character vs. Nature</w:t>
      </w:r>
      <w:r>
        <w:rPr>
          <w:rFonts w:ascii="Times New Roman" w:hAnsi="Times New Roman" w:cs="Times New Roman"/>
          <w:sz w:val="24"/>
          <w:szCs w:val="24"/>
        </w:rPr>
        <w:t>: a character is in conflict with some element of nat</w:t>
      </w:r>
      <w:r>
        <w:rPr>
          <w:rFonts w:ascii="Times New Roman" w:hAnsi="Times New Roman" w:cs="Times New Roman"/>
          <w:sz w:val="24"/>
          <w:szCs w:val="24"/>
        </w:rPr>
        <w:t>ure— tornado, extreme heat, floods</w:t>
      </w:r>
      <w:r>
        <w:rPr>
          <w:rFonts w:ascii="Times New Roman" w:hAnsi="Times New Roman" w:cs="Times New Roman"/>
          <w:sz w:val="24"/>
          <w:szCs w:val="24"/>
        </w:rPr>
        <w:br/>
      </w:r>
      <w:r>
        <w:rPr>
          <w:rFonts w:ascii="Times New Roman" w:hAnsi="Times New Roman" w:cs="Times New Roman"/>
          <w:b/>
          <w:bCs/>
          <w:sz w:val="24"/>
          <w:szCs w:val="24"/>
        </w:rPr>
        <w:t>Character vs. Society</w:t>
      </w:r>
      <w:r>
        <w:rPr>
          <w:rFonts w:ascii="Times New Roman" w:hAnsi="Times New Roman" w:cs="Times New Roman"/>
          <w:sz w:val="24"/>
          <w:szCs w:val="24"/>
        </w:rPr>
        <w:t>: a character is in conflict with society— tradition, law, community</w:t>
      </w:r>
      <w:r>
        <w:rPr>
          <w:rFonts w:ascii="Times New Roman" w:hAnsi="Times New Roman" w:cs="Times New Roman"/>
          <w:sz w:val="24"/>
          <w:szCs w:val="24"/>
        </w:rPr>
        <w:br/>
      </w:r>
      <w:r>
        <w:rPr>
          <w:rFonts w:ascii="Times New Roman" w:hAnsi="Times New Roman" w:cs="Times New Roman"/>
          <w:b/>
          <w:bCs/>
          <w:sz w:val="24"/>
          <w:szCs w:val="24"/>
        </w:rPr>
        <w:t>Character vs. Machine/Technology</w:t>
      </w:r>
      <w:r>
        <w:rPr>
          <w:rFonts w:ascii="Times New Roman" w:hAnsi="Times New Roman" w:cs="Times New Roman"/>
          <w:sz w:val="24"/>
          <w:szCs w:val="24"/>
        </w:rPr>
        <w:t>: a character is in conflict with any type of mechanism or technology— comp</w:t>
      </w:r>
      <w:r>
        <w:rPr>
          <w:rFonts w:ascii="Times New Roman" w:hAnsi="Times New Roman" w:cs="Times New Roman"/>
          <w:sz w:val="24"/>
          <w:szCs w:val="24"/>
        </w:rPr>
        <w:t>uters, automobiles, telephones</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u w:val="single"/>
        </w:rPr>
        <w:t>Dialogue</w:t>
      </w:r>
      <w:r>
        <w:rPr>
          <w:rFonts w:ascii="Times New Roman" w:hAnsi="Times New Roman" w:cs="Times New Roman"/>
          <w:sz w:val="24"/>
          <w:szCs w:val="24"/>
        </w:rPr>
        <w:t xml:space="preserve"> is the talking or conversation that occurs between characters in a story.</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u w:val="single"/>
        </w:rPr>
        <w:t>Setting</w:t>
      </w:r>
      <w:r>
        <w:rPr>
          <w:rFonts w:ascii="Times New Roman" w:hAnsi="Times New Roman" w:cs="Times New Roman"/>
          <w:sz w:val="24"/>
          <w:szCs w:val="24"/>
        </w:rPr>
        <w:t xml:space="preserve"> is the time and place in which the story takes place.</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u w:val="single"/>
        </w:rPr>
        <w:t>Literary elements</w:t>
      </w:r>
      <w:r>
        <w:rPr>
          <w:rFonts w:ascii="Times New Roman" w:hAnsi="Times New Roman" w:cs="Times New Roman"/>
          <w:sz w:val="24"/>
          <w:szCs w:val="24"/>
        </w:rPr>
        <w:t xml:space="preserve"> are devices authors use to enhance their works.</w:t>
      </w:r>
      <w:r>
        <w:rPr>
          <w:rFonts w:ascii="Times New Roman" w:hAnsi="Times New Roman" w:cs="Times New Roman"/>
          <w:sz w:val="24"/>
          <w:szCs w:val="24"/>
        </w:rPr>
        <w:br/>
      </w:r>
      <w:r>
        <w:rPr>
          <w:rFonts w:ascii="Times New Roman" w:hAnsi="Times New Roman" w:cs="Times New Roman"/>
          <w:b/>
          <w:bCs/>
          <w:sz w:val="24"/>
          <w:szCs w:val="24"/>
        </w:rPr>
        <w:t>Symbolism</w:t>
      </w:r>
      <w:r>
        <w:rPr>
          <w:rFonts w:ascii="Times New Roman" w:hAnsi="Times New Roman" w:cs="Times New Roman"/>
          <w:sz w:val="24"/>
          <w:szCs w:val="24"/>
        </w:rPr>
        <w:t xml:space="preserve">: </w:t>
      </w:r>
      <w:r>
        <w:rPr>
          <w:rFonts w:ascii="Times New Roman" w:hAnsi="Times New Roman" w:cs="Times New Roman"/>
          <w:sz w:val="24"/>
          <w:szCs w:val="24"/>
        </w:rPr>
        <w:t>when an object or idea stands for something else in a story</w:t>
      </w:r>
      <w:r>
        <w:rPr>
          <w:rFonts w:ascii="Times New Roman" w:hAnsi="Times New Roman" w:cs="Times New Roman"/>
          <w:sz w:val="24"/>
          <w:szCs w:val="24"/>
        </w:rPr>
        <w:br/>
      </w:r>
      <w:r>
        <w:rPr>
          <w:rFonts w:ascii="Times New Roman" w:hAnsi="Times New Roman" w:cs="Times New Roman"/>
          <w:b/>
          <w:bCs/>
          <w:sz w:val="24"/>
          <w:szCs w:val="24"/>
        </w:rPr>
        <w:t>Foreshadowing</w:t>
      </w:r>
      <w:r>
        <w:rPr>
          <w:rFonts w:ascii="Times New Roman" w:hAnsi="Times New Roman" w:cs="Times New Roman"/>
          <w:sz w:val="24"/>
          <w:szCs w:val="24"/>
        </w:rPr>
        <w:t>: used in stories to give clues to coming events</w:t>
      </w:r>
      <w:r>
        <w:rPr>
          <w:rFonts w:ascii="Times New Roman" w:hAnsi="Times New Roman" w:cs="Times New Roman"/>
          <w:sz w:val="24"/>
          <w:szCs w:val="24"/>
        </w:rPr>
        <w:br/>
      </w:r>
      <w:r>
        <w:rPr>
          <w:rFonts w:ascii="Times New Roman" w:hAnsi="Times New Roman" w:cs="Times New Roman"/>
          <w:b/>
          <w:bCs/>
          <w:sz w:val="24"/>
          <w:szCs w:val="24"/>
        </w:rPr>
        <w:t>Flashback</w:t>
      </w:r>
      <w:r>
        <w:rPr>
          <w:rFonts w:ascii="Times New Roman" w:hAnsi="Times New Roman" w:cs="Times New Roman"/>
          <w:sz w:val="24"/>
          <w:szCs w:val="24"/>
        </w:rPr>
        <w:t>: the technique of shifting from the present to an earlier time in order to present other details</w:t>
      </w:r>
      <w:r>
        <w:rPr>
          <w:rFonts w:ascii="Times New Roman" w:hAnsi="Times New Roman" w:cs="Times New Roman"/>
          <w:sz w:val="24"/>
          <w:szCs w:val="24"/>
        </w:rPr>
        <w:br/>
      </w:r>
      <w:r>
        <w:rPr>
          <w:rFonts w:ascii="Times New Roman" w:hAnsi="Times New Roman" w:cs="Times New Roman"/>
          <w:b/>
          <w:bCs/>
          <w:sz w:val="24"/>
          <w:szCs w:val="24"/>
        </w:rPr>
        <w:t>Personification</w:t>
      </w:r>
      <w:r>
        <w:rPr>
          <w:rFonts w:ascii="Times New Roman" w:hAnsi="Times New Roman" w:cs="Times New Roman"/>
          <w:sz w:val="24"/>
          <w:szCs w:val="24"/>
        </w:rPr>
        <w:t>: a figure o</w:t>
      </w:r>
      <w:r>
        <w:rPr>
          <w:rFonts w:ascii="Times New Roman" w:hAnsi="Times New Roman" w:cs="Times New Roman"/>
          <w:sz w:val="24"/>
          <w:szCs w:val="24"/>
        </w:rPr>
        <w:t>f speech used to give human qualities to nonhuman objects— The wind whispered through the trees</w:t>
      </w:r>
      <w:r>
        <w:rPr>
          <w:rFonts w:ascii="Times New Roman" w:hAnsi="Times New Roman" w:cs="Times New Roman"/>
          <w:sz w:val="24"/>
          <w:szCs w:val="24"/>
        </w:rPr>
        <w:br/>
      </w:r>
      <w:r>
        <w:rPr>
          <w:rFonts w:ascii="Times New Roman" w:hAnsi="Times New Roman" w:cs="Times New Roman"/>
          <w:b/>
          <w:bCs/>
          <w:sz w:val="24"/>
          <w:szCs w:val="24"/>
        </w:rPr>
        <w:t>Onomatopoeia</w:t>
      </w:r>
      <w:r>
        <w:rPr>
          <w:rFonts w:ascii="Times New Roman" w:hAnsi="Times New Roman" w:cs="Times New Roman"/>
          <w:sz w:val="24"/>
          <w:szCs w:val="24"/>
        </w:rPr>
        <w:t>: the use of words which suggest their meaning— buzz, purr</w:t>
      </w:r>
      <w:r>
        <w:rPr>
          <w:rFonts w:ascii="Times New Roman" w:hAnsi="Times New Roman" w:cs="Times New Roman"/>
          <w:sz w:val="24"/>
          <w:szCs w:val="24"/>
        </w:rPr>
        <w:br/>
      </w:r>
      <w:r>
        <w:rPr>
          <w:rFonts w:ascii="Times New Roman" w:hAnsi="Times New Roman" w:cs="Times New Roman"/>
          <w:b/>
          <w:bCs/>
          <w:sz w:val="24"/>
          <w:szCs w:val="24"/>
        </w:rPr>
        <w:lastRenderedPageBreak/>
        <w:t>Alliteration</w:t>
      </w:r>
      <w:r>
        <w:rPr>
          <w:rFonts w:ascii="Times New Roman" w:hAnsi="Times New Roman" w:cs="Times New Roman"/>
          <w:sz w:val="24"/>
          <w:szCs w:val="24"/>
        </w:rPr>
        <w:t xml:space="preserve">: the repetition of the initial sounds in neighboring words— The </w:t>
      </w:r>
      <w:r>
        <w:rPr>
          <w:rFonts w:ascii="Times New Roman" w:hAnsi="Times New Roman" w:cs="Times New Roman"/>
          <w:sz w:val="24"/>
          <w:szCs w:val="24"/>
          <w:u w:val="single"/>
        </w:rPr>
        <w:t>breeze</w:t>
      </w:r>
      <w:r>
        <w:rPr>
          <w:rFonts w:ascii="Times New Roman" w:hAnsi="Times New Roman" w:cs="Times New Roman"/>
          <w:sz w:val="24"/>
          <w:szCs w:val="24"/>
        </w:rPr>
        <w:t xml:space="preserve"> of sp</w:t>
      </w:r>
      <w:r>
        <w:rPr>
          <w:rFonts w:ascii="Times New Roman" w:hAnsi="Times New Roman" w:cs="Times New Roman"/>
          <w:sz w:val="24"/>
          <w:szCs w:val="24"/>
        </w:rPr>
        <w:t xml:space="preserve">ring </w:t>
      </w:r>
      <w:r>
        <w:rPr>
          <w:rFonts w:ascii="Times New Roman" w:hAnsi="Times New Roman" w:cs="Times New Roman"/>
          <w:sz w:val="24"/>
          <w:szCs w:val="24"/>
          <w:u w:val="single"/>
        </w:rPr>
        <w:t>blew by briskly</w:t>
      </w:r>
      <w:r>
        <w:rPr>
          <w:rFonts w:ascii="Times New Roman" w:hAnsi="Times New Roman" w:cs="Times New Roman"/>
          <w:sz w:val="24"/>
          <w:szCs w:val="24"/>
        </w:rPr>
        <w:br/>
      </w:r>
      <w:r>
        <w:rPr>
          <w:rFonts w:ascii="Times New Roman" w:hAnsi="Times New Roman" w:cs="Times New Roman"/>
          <w:b/>
          <w:bCs/>
          <w:sz w:val="24"/>
          <w:szCs w:val="24"/>
        </w:rPr>
        <w:t>Assonance</w:t>
      </w:r>
      <w:r>
        <w:rPr>
          <w:rFonts w:ascii="Times New Roman" w:hAnsi="Times New Roman" w:cs="Times New Roman"/>
          <w:sz w:val="24"/>
          <w:szCs w:val="24"/>
        </w:rPr>
        <w:t>: the repetition in words of similar vowel sounds— The m</w:t>
      </w:r>
      <w:r>
        <w:rPr>
          <w:rFonts w:ascii="Times New Roman" w:hAnsi="Times New Roman" w:cs="Times New Roman"/>
          <w:sz w:val="24"/>
          <w:szCs w:val="24"/>
          <w:u w:val="single"/>
        </w:rPr>
        <w:t>a</w:t>
      </w:r>
      <w:r>
        <w:rPr>
          <w:rFonts w:ascii="Times New Roman" w:hAnsi="Times New Roman" w:cs="Times New Roman"/>
          <w:sz w:val="24"/>
          <w:szCs w:val="24"/>
        </w:rPr>
        <w:t>d h</w:t>
      </w:r>
      <w:r>
        <w:rPr>
          <w:rFonts w:ascii="Times New Roman" w:hAnsi="Times New Roman" w:cs="Times New Roman"/>
          <w:sz w:val="24"/>
          <w:szCs w:val="24"/>
          <w:u w:val="single"/>
        </w:rPr>
        <w:t>a</w:t>
      </w:r>
      <w:r>
        <w:rPr>
          <w:rFonts w:ascii="Times New Roman" w:hAnsi="Times New Roman" w:cs="Times New Roman"/>
          <w:sz w:val="24"/>
          <w:szCs w:val="24"/>
        </w:rPr>
        <w:t>tter h</w:t>
      </w:r>
      <w:r>
        <w:rPr>
          <w:rFonts w:ascii="Times New Roman" w:hAnsi="Times New Roman" w:cs="Times New Roman"/>
          <w:sz w:val="24"/>
          <w:szCs w:val="24"/>
          <w:u w:val="single"/>
        </w:rPr>
        <w:t>a</w:t>
      </w:r>
      <w:r>
        <w:rPr>
          <w:rFonts w:ascii="Times New Roman" w:hAnsi="Times New Roman" w:cs="Times New Roman"/>
          <w:sz w:val="24"/>
          <w:szCs w:val="24"/>
        </w:rPr>
        <w:t>d r</w:t>
      </w:r>
      <w:r>
        <w:rPr>
          <w:rFonts w:ascii="Times New Roman" w:hAnsi="Times New Roman" w:cs="Times New Roman"/>
          <w:sz w:val="24"/>
          <w:szCs w:val="24"/>
          <w:u w:val="single"/>
        </w:rPr>
        <w:t>a</w:t>
      </w:r>
      <w:r>
        <w:rPr>
          <w:rFonts w:ascii="Times New Roman" w:hAnsi="Times New Roman" w:cs="Times New Roman"/>
          <w:sz w:val="24"/>
          <w:szCs w:val="24"/>
        </w:rPr>
        <w:t>bbit over for tea</w:t>
      </w:r>
      <w:r>
        <w:rPr>
          <w:rFonts w:ascii="Times New Roman" w:hAnsi="Times New Roman" w:cs="Times New Roman"/>
          <w:sz w:val="24"/>
          <w:szCs w:val="24"/>
        </w:rPr>
        <w:br/>
      </w:r>
      <w:r>
        <w:rPr>
          <w:rFonts w:ascii="Times New Roman" w:hAnsi="Times New Roman" w:cs="Times New Roman"/>
          <w:b/>
          <w:bCs/>
          <w:sz w:val="24"/>
          <w:szCs w:val="24"/>
        </w:rPr>
        <w:t>Hyperbole</w:t>
      </w:r>
      <w:r>
        <w:rPr>
          <w:rFonts w:ascii="Times New Roman" w:hAnsi="Times New Roman" w:cs="Times New Roman"/>
          <w:sz w:val="24"/>
          <w:szCs w:val="24"/>
        </w:rPr>
        <w:t>: an intentionally exaggerated figure of speech— He is the worst dancer in the world</w:t>
      </w:r>
      <w:r>
        <w:rPr>
          <w:rFonts w:ascii="Times New Roman" w:hAnsi="Times New Roman" w:cs="Times New Roman"/>
          <w:sz w:val="24"/>
          <w:szCs w:val="24"/>
        </w:rPr>
        <w:br/>
      </w:r>
      <w:r>
        <w:rPr>
          <w:rFonts w:ascii="Times New Roman" w:hAnsi="Times New Roman" w:cs="Times New Roman"/>
          <w:b/>
          <w:bCs/>
          <w:sz w:val="24"/>
          <w:szCs w:val="24"/>
        </w:rPr>
        <w:t>Allusion</w:t>
      </w:r>
      <w:r>
        <w:rPr>
          <w:rFonts w:ascii="Times New Roman" w:hAnsi="Times New Roman" w:cs="Times New Roman"/>
          <w:sz w:val="24"/>
          <w:szCs w:val="24"/>
        </w:rPr>
        <w:t>: when an author directly or indir</w:t>
      </w:r>
      <w:r>
        <w:rPr>
          <w:rFonts w:ascii="Times New Roman" w:hAnsi="Times New Roman" w:cs="Times New Roman"/>
          <w:sz w:val="24"/>
          <w:szCs w:val="24"/>
        </w:rPr>
        <w:t>ectly refers to another text in his/her own writing</w:t>
      </w:r>
      <w:r>
        <w:rPr>
          <w:rFonts w:ascii="Times New Roman" w:hAnsi="Times New Roman" w:cs="Times New Roman"/>
          <w:sz w:val="24"/>
          <w:szCs w:val="24"/>
        </w:rPr>
        <w:br/>
      </w:r>
      <w:r>
        <w:rPr>
          <w:rFonts w:ascii="Times New Roman" w:hAnsi="Times New Roman" w:cs="Times New Roman"/>
          <w:sz w:val="24"/>
          <w:szCs w:val="24"/>
        </w:rPr>
        <w:br/>
        <w:t>Since the student may have difficulty retaining all of the important information, extra help engaging with reading materials may be necessary.  One way to prompt such interaction is to have the student p</w:t>
      </w:r>
      <w:r>
        <w:rPr>
          <w:rFonts w:ascii="Times New Roman" w:hAnsi="Times New Roman" w:cs="Times New Roman"/>
          <w:sz w:val="24"/>
          <w:szCs w:val="24"/>
        </w:rPr>
        <w:t>rocess reading beyond the literal level.</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b/>
          <w:bCs/>
          <w:sz w:val="24"/>
          <w:szCs w:val="24"/>
        </w:rPr>
        <w:t>Practice</w:t>
      </w:r>
      <w:proofErr w:type="gramStart"/>
      <w:r>
        <w:rPr>
          <w:rFonts w:ascii="Times New Roman" w:hAnsi="Times New Roman" w:cs="Times New Roman"/>
          <w:b/>
          <w:bCs/>
          <w:sz w:val="24"/>
          <w:szCs w:val="24"/>
        </w:rPr>
        <w:t>:</w:t>
      </w:r>
      <w:proofErr w:type="gramEnd"/>
      <w:r>
        <w:rPr>
          <w:rFonts w:ascii="Times New Roman" w:hAnsi="Times New Roman" w:cs="Times New Roman"/>
          <w:sz w:val="24"/>
          <w:szCs w:val="24"/>
        </w:rPr>
        <w:br/>
        <w:t>The students should create a bookmark for the completed reading.  The bookmark should suggest an overall summary of the text's plot.  Characterization of the characters from the story should also be expla</w:t>
      </w:r>
      <w:r>
        <w:rPr>
          <w:rFonts w:ascii="Times New Roman" w:hAnsi="Times New Roman" w:cs="Times New Roman"/>
          <w:sz w:val="24"/>
          <w:szCs w:val="24"/>
        </w:rPr>
        <w:t>ined.  Story elements should be included to explain the overall theme, or moral, of the story.  The main conflict of the story should be presented on the end of the bookmark.  After completing the reading of the story, the student should reveal how the con</w:t>
      </w:r>
      <w:r>
        <w:rPr>
          <w:rFonts w:ascii="Times New Roman" w:hAnsi="Times New Roman" w:cs="Times New Roman"/>
          <w:sz w:val="24"/>
          <w:szCs w:val="24"/>
        </w:rPr>
        <w:t>flict was resolved on the back of the bookmark.  He or she can then suggest an alternative resolution, or ending for the story.  Overall, the bookmark should display understanding of the reading and show creativity.</w:t>
      </w:r>
    </w:p>
    <w:sectPr w:rsidR="00000000">
      <w:footerReference w:type="default" r:id="rId6"/>
      <w:pgSz w:w="12242" w:h="15842"/>
      <w:pgMar w:top="720" w:right="720" w:bottom="720" w:left="720" w:header="709" w:footer="709"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31417D">
      <w:pPr>
        <w:spacing w:after="0" w:line="240" w:lineRule="auto"/>
      </w:pPr>
      <w:r>
        <w:separator/>
      </w:r>
    </w:p>
  </w:endnote>
  <w:endnote w:type="continuationSeparator" w:id="0">
    <w:p w:rsidR="00000000" w:rsidRDefault="003141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1417D">
    <w:pPr>
      <w:pStyle w:val="snext0Normal"/>
      <w:widowControl/>
      <w:tabs>
        <w:tab w:val="center" w:pos="4153"/>
        <w:tab w:val="right" w:pos="8306"/>
      </w:tabs>
      <w:jc w:val="center"/>
      <w:rPr>
        <w:sz w:val="20"/>
        <w:szCs w:val="20"/>
        <w:lang w:val="de-DE"/>
      </w:rPr>
    </w:pPr>
    <w:r>
      <w:rPr>
        <w:sz w:val="20"/>
        <w:szCs w:val="20"/>
        <w:lang w:val="de-DE"/>
      </w:rPr>
      <w:t xml:space="preserve"> </w:t>
    </w:r>
    <w:r>
      <w:rPr>
        <w:sz w:val="20"/>
        <w:szCs w:val="20"/>
        <w:lang w:val="de-DE"/>
      </w:rPr>
      <w:t xml:space="preserve">Page </w:t>
    </w:r>
    <w:r>
      <w:rPr>
        <w:sz w:val="20"/>
        <w:szCs w:val="20"/>
        <w:lang w:val="de-DE"/>
      </w:rPr>
      <w:fldChar w:fldCharType="begin"/>
    </w:r>
    <w:r>
      <w:rPr>
        <w:sz w:val="20"/>
        <w:szCs w:val="20"/>
        <w:lang w:val="de-DE"/>
      </w:rPr>
      <w:instrText>PAGE</w:instrText>
    </w:r>
    <w:r>
      <w:rPr>
        <w:sz w:val="20"/>
        <w:szCs w:val="20"/>
        <w:lang w:val="de-DE"/>
      </w:rPr>
      <w:fldChar w:fldCharType="separate"/>
    </w:r>
    <w:r>
      <w:rPr>
        <w:noProof/>
        <w:sz w:val="20"/>
        <w:szCs w:val="20"/>
        <w:lang w:val="de-DE"/>
      </w:rPr>
      <w:t>1</w:t>
    </w:r>
    <w:r>
      <w:rPr>
        <w:sz w:val="20"/>
        <w:szCs w:val="20"/>
        <w:lang w:val="de-DE"/>
      </w:rPr>
      <w:fldChar w:fldCharType="end"/>
    </w:r>
  </w:p>
  <w:p w:rsidR="00000000" w:rsidRDefault="0031417D">
    <w:pPr>
      <w:pStyle w:val="snext0Normal"/>
      <w:widowControl/>
      <w:tabs>
        <w:tab w:val="center" w:pos="4153"/>
        <w:tab w:val="right" w:pos="8306"/>
      </w:tabs>
      <w:rPr>
        <w:sz w:val="20"/>
        <w:szCs w:val="20"/>
        <w:lang w:val="de-D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31417D">
      <w:pPr>
        <w:spacing w:after="0" w:line="240" w:lineRule="auto"/>
      </w:pPr>
      <w:r>
        <w:separator/>
      </w:r>
    </w:p>
  </w:footnote>
  <w:footnote w:type="continuationSeparator" w:id="0">
    <w:p w:rsidR="00000000" w:rsidRDefault="0031417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embedSystemFonts/>
  <w:proofState w:spelling="clean" w:grammar="clean"/>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1417D"/>
    <w:rsid w:val="003141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next0Normal">
    <w:name w:val="snext0 Normal"/>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610</Words>
  <Characters>3483</Characters>
  <Application>Microsoft Office Word</Application>
  <DocSecurity>4</DocSecurity>
  <Lines>29</Lines>
  <Paragraphs>8</Paragraphs>
  <ScaleCrop>false</ScaleCrop>
  <Company/>
  <LinksUpToDate>false</LinksUpToDate>
  <CharactersWithSpaces>4085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Internal User</dc:creator>
  <cp:keywords/>
  <dc:description/>
  <cp:lastModifiedBy>Internal User</cp:lastModifiedBy>
  <cp:revision>2</cp:revision>
  <dcterms:created xsi:type="dcterms:W3CDTF">2012-03-19T19:37:00Z</dcterms:created>
  <dcterms:modified xsi:type="dcterms:W3CDTF">2012-03-19T19:37:00Z</dcterms:modified>
</cp:coreProperties>
</file>